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A2" w:rsidRPr="00CB1422" w:rsidRDefault="002A5079" w:rsidP="00CB1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E45A2" w:rsidRPr="00CB1422">
        <w:rPr>
          <w:rFonts w:ascii="Times New Roman" w:hAnsi="Times New Roman" w:cs="Times New Roman"/>
          <w:b/>
          <w:sz w:val="24"/>
          <w:szCs w:val="24"/>
        </w:rPr>
        <w:t>xtra slot re-do – Department of Chemistry</w:t>
      </w:r>
    </w:p>
    <w:p w:rsidR="00CB1422" w:rsidRDefault="00CB1422" w:rsidP="006E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422" w:rsidRDefault="00CB1422" w:rsidP="006E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5A2" w:rsidRDefault="006E45A2" w:rsidP="006E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2629"/>
        <w:gridCol w:w="981"/>
        <w:gridCol w:w="2201"/>
      </w:tblGrid>
      <w:tr w:rsidR="006E45A2" w:rsidTr="002A5079">
        <w:trPr>
          <w:jc w:val="center"/>
        </w:trPr>
        <w:tc>
          <w:tcPr>
            <w:tcW w:w="3823" w:type="dxa"/>
          </w:tcPr>
          <w:p w:rsidR="006E45A2" w:rsidRPr="00065EBE" w:rsidRDefault="006E45A2" w:rsidP="0006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BE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635" w:type="dxa"/>
          </w:tcPr>
          <w:p w:rsidR="006E45A2" w:rsidRPr="00065EBE" w:rsidRDefault="006E45A2" w:rsidP="0006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BE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981" w:type="dxa"/>
          </w:tcPr>
          <w:p w:rsidR="006E45A2" w:rsidRPr="00065EBE" w:rsidRDefault="006E45A2" w:rsidP="0006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BE">
              <w:rPr>
                <w:rFonts w:ascii="Times New Roman" w:hAnsi="Times New Roman" w:cs="Times New Roman"/>
                <w:b/>
                <w:sz w:val="24"/>
                <w:szCs w:val="24"/>
              </w:rPr>
              <w:t>Nature of the re-do</w:t>
            </w:r>
          </w:p>
        </w:tc>
        <w:tc>
          <w:tcPr>
            <w:tcW w:w="2207" w:type="dxa"/>
          </w:tcPr>
          <w:p w:rsidR="006E45A2" w:rsidRPr="00065EBE" w:rsidRDefault="006E45A2" w:rsidP="00065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BE">
              <w:rPr>
                <w:rFonts w:ascii="Times New Roman" w:hAnsi="Times New Roman" w:cs="Times New Roman"/>
                <w:b/>
                <w:sz w:val="24"/>
                <w:szCs w:val="24"/>
              </w:rPr>
              <w:t>Faculty to engage</w:t>
            </w:r>
          </w:p>
        </w:tc>
      </w:tr>
      <w:tr w:rsidR="006E45A2" w:rsidTr="002A5079">
        <w:trPr>
          <w:jc w:val="center"/>
        </w:trPr>
        <w:tc>
          <w:tcPr>
            <w:tcW w:w="3823" w:type="dxa"/>
          </w:tcPr>
          <w:p w:rsidR="006E45A2" w:rsidRDefault="00065EBE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AM.AR.I5CHE12033</w:t>
            </w:r>
            <w:r w:rsidR="006E45A2">
              <w:rPr>
                <w:rFonts w:ascii="Times New Roman" w:hAnsi="Times New Roman" w:cs="Times New Roman"/>
                <w:sz w:val="24"/>
                <w:szCs w:val="24"/>
              </w:rPr>
              <w:t>Harith A</w:t>
            </w:r>
          </w:p>
          <w:p w:rsidR="00065EBE" w:rsidRDefault="00065EBE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AM.AR.I5CHE12019Midhun K. S</w:t>
            </w:r>
          </w:p>
          <w:p w:rsidR="00065EBE" w:rsidRDefault="00065EBE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AM.AR.I5CHE13020Sreejitha V. S</w:t>
            </w:r>
          </w:p>
        </w:tc>
        <w:tc>
          <w:tcPr>
            <w:tcW w:w="2635" w:type="dxa"/>
          </w:tcPr>
          <w:p w:rsidR="006E45A2" w:rsidRDefault="006E45A2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12CHY415 Coordination Chemistry and Organometallics</w:t>
            </w:r>
          </w:p>
        </w:tc>
        <w:tc>
          <w:tcPr>
            <w:tcW w:w="981" w:type="dxa"/>
          </w:tcPr>
          <w:p w:rsidR="006E45A2" w:rsidRDefault="00065EBE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slot</w:t>
            </w:r>
          </w:p>
        </w:tc>
        <w:tc>
          <w:tcPr>
            <w:tcW w:w="2207" w:type="dxa"/>
          </w:tcPr>
          <w:p w:rsidR="006E45A2" w:rsidRDefault="00065EBE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Saritha A</w:t>
            </w:r>
          </w:p>
        </w:tc>
      </w:tr>
      <w:tr w:rsidR="006E45A2" w:rsidTr="002A5079">
        <w:trPr>
          <w:jc w:val="center"/>
        </w:trPr>
        <w:tc>
          <w:tcPr>
            <w:tcW w:w="3823" w:type="dxa"/>
          </w:tcPr>
          <w:p w:rsidR="001E6C4F" w:rsidRDefault="001E6C4F" w:rsidP="001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AM.AR.I5CHE12033Harith A</w:t>
            </w:r>
          </w:p>
          <w:p w:rsidR="001E6C4F" w:rsidRDefault="001E6C4F" w:rsidP="001E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AM.AR.I5CHE12019Midhun K. S</w:t>
            </w:r>
          </w:p>
          <w:p w:rsidR="006E45A2" w:rsidRDefault="001E6C4F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AM.AR.I5CHE12024Rini John</w:t>
            </w:r>
          </w:p>
        </w:tc>
        <w:tc>
          <w:tcPr>
            <w:tcW w:w="2635" w:type="dxa"/>
          </w:tcPr>
          <w:p w:rsidR="006E45A2" w:rsidRDefault="00381862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12CHY434 Chemical Thermodynamics and Equilibria</w:t>
            </w:r>
          </w:p>
        </w:tc>
        <w:tc>
          <w:tcPr>
            <w:tcW w:w="981" w:type="dxa"/>
          </w:tcPr>
          <w:p w:rsidR="006E45A2" w:rsidRDefault="00381862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slot</w:t>
            </w:r>
          </w:p>
        </w:tc>
        <w:tc>
          <w:tcPr>
            <w:tcW w:w="2207" w:type="dxa"/>
          </w:tcPr>
          <w:p w:rsidR="006E45A2" w:rsidRDefault="00381862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Sreedha Sambhudevan</w:t>
            </w:r>
          </w:p>
        </w:tc>
      </w:tr>
      <w:tr w:rsidR="006E45A2" w:rsidTr="002A5079">
        <w:trPr>
          <w:jc w:val="center"/>
        </w:trPr>
        <w:tc>
          <w:tcPr>
            <w:tcW w:w="3823" w:type="dxa"/>
          </w:tcPr>
          <w:p w:rsidR="006E45A2" w:rsidRDefault="00D73814" w:rsidP="003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AM.AR.I5CHE15033Sankar Sarma</w:t>
            </w:r>
          </w:p>
        </w:tc>
        <w:tc>
          <w:tcPr>
            <w:tcW w:w="2635" w:type="dxa"/>
          </w:tcPr>
          <w:p w:rsidR="006E45A2" w:rsidRDefault="00D73814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15CHY313 Inorganic Chemistry III</w:t>
            </w:r>
          </w:p>
        </w:tc>
        <w:tc>
          <w:tcPr>
            <w:tcW w:w="981" w:type="dxa"/>
          </w:tcPr>
          <w:p w:rsidR="006E45A2" w:rsidRDefault="00D73814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slot</w:t>
            </w:r>
          </w:p>
        </w:tc>
        <w:tc>
          <w:tcPr>
            <w:tcW w:w="2207" w:type="dxa"/>
          </w:tcPr>
          <w:p w:rsidR="006E45A2" w:rsidRDefault="00D73814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Rejithamol R</w:t>
            </w:r>
          </w:p>
        </w:tc>
      </w:tr>
      <w:tr w:rsidR="00397CBC" w:rsidTr="002A5079">
        <w:trPr>
          <w:jc w:val="center"/>
        </w:trPr>
        <w:tc>
          <w:tcPr>
            <w:tcW w:w="3823" w:type="dxa"/>
          </w:tcPr>
          <w:p w:rsidR="00397CBC" w:rsidRDefault="00B72EC5" w:rsidP="00D7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AM.AR.I5CHE15033Sankar Sarma</w:t>
            </w:r>
          </w:p>
        </w:tc>
        <w:tc>
          <w:tcPr>
            <w:tcW w:w="2635" w:type="dxa"/>
          </w:tcPr>
          <w:p w:rsidR="00397CBC" w:rsidRDefault="00B72EC5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15PHY314 Basic Spectroscopic Techniques</w:t>
            </w:r>
          </w:p>
        </w:tc>
        <w:tc>
          <w:tcPr>
            <w:tcW w:w="981" w:type="dxa"/>
          </w:tcPr>
          <w:p w:rsidR="00397CBC" w:rsidRDefault="00B72EC5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slot</w:t>
            </w:r>
          </w:p>
        </w:tc>
        <w:tc>
          <w:tcPr>
            <w:tcW w:w="2207" w:type="dxa"/>
          </w:tcPr>
          <w:p w:rsidR="00397CBC" w:rsidRDefault="00B72EC5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Divya Mohan R</w:t>
            </w:r>
          </w:p>
        </w:tc>
      </w:tr>
      <w:tr w:rsidR="00CE63F7" w:rsidTr="002A5079">
        <w:trPr>
          <w:jc w:val="center"/>
        </w:trPr>
        <w:tc>
          <w:tcPr>
            <w:tcW w:w="3823" w:type="dxa"/>
          </w:tcPr>
          <w:p w:rsidR="00CE63F7" w:rsidRDefault="00CE63F7" w:rsidP="00D7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AM.AR.I5CHE15012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Bindhya S Vinod</w:t>
            </w:r>
          </w:p>
        </w:tc>
        <w:tc>
          <w:tcPr>
            <w:tcW w:w="2635" w:type="dxa"/>
          </w:tcPr>
          <w:p w:rsidR="00CE63F7" w:rsidRDefault="00CE63F7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15CHY314 Basic Spectroscopic Techniques</w:t>
            </w:r>
          </w:p>
        </w:tc>
        <w:tc>
          <w:tcPr>
            <w:tcW w:w="981" w:type="dxa"/>
          </w:tcPr>
          <w:p w:rsidR="00CE63F7" w:rsidRDefault="00CE63F7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slot</w:t>
            </w:r>
          </w:p>
        </w:tc>
        <w:tc>
          <w:tcPr>
            <w:tcW w:w="2207" w:type="dxa"/>
          </w:tcPr>
          <w:p w:rsidR="00CE63F7" w:rsidRDefault="00CE63F7" w:rsidP="0006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Divya Mohan R</w:t>
            </w:r>
            <w:bookmarkStart w:id="0" w:name="_GoBack"/>
            <w:bookmarkEnd w:id="0"/>
          </w:p>
        </w:tc>
      </w:tr>
    </w:tbl>
    <w:p w:rsidR="00D2053B" w:rsidRPr="006E45A2" w:rsidRDefault="006E45A2" w:rsidP="006E4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053B" w:rsidRPr="006E45A2" w:rsidSect="006E4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3F" w:rsidRDefault="00E73E3F" w:rsidP="00DB4301">
      <w:pPr>
        <w:spacing w:after="0" w:line="240" w:lineRule="auto"/>
      </w:pPr>
      <w:r>
        <w:separator/>
      </w:r>
    </w:p>
  </w:endnote>
  <w:endnote w:type="continuationSeparator" w:id="0">
    <w:p w:rsidR="00E73E3F" w:rsidRDefault="00E73E3F" w:rsidP="00DB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3F" w:rsidRDefault="00E73E3F" w:rsidP="00DB4301">
      <w:pPr>
        <w:spacing w:after="0" w:line="240" w:lineRule="auto"/>
      </w:pPr>
      <w:r>
        <w:separator/>
      </w:r>
    </w:p>
  </w:footnote>
  <w:footnote w:type="continuationSeparator" w:id="0">
    <w:p w:rsidR="00E73E3F" w:rsidRDefault="00E73E3F" w:rsidP="00DB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78AA"/>
    <w:multiLevelType w:val="hybridMultilevel"/>
    <w:tmpl w:val="EDBE1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IN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FD"/>
    <w:rsid w:val="00065EBE"/>
    <w:rsid w:val="00067C9F"/>
    <w:rsid w:val="000B6554"/>
    <w:rsid w:val="000D158A"/>
    <w:rsid w:val="00152591"/>
    <w:rsid w:val="00157D21"/>
    <w:rsid w:val="001E6C4F"/>
    <w:rsid w:val="00226013"/>
    <w:rsid w:val="002352AB"/>
    <w:rsid w:val="00265AF9"/>
    <w:rsid w:val="002A5079"/>
    <w:rsid w:val="002B1E7D"/>
    <w:rsid w:val="002C210D"/>
    <w:rsid w:val="002E0E89"/>
    <w:rsid w:val="00381862"/>
    <w:rsid w:val="00397CBC"/>
    <w:rsid w:val="0044718C"/>
    <w:rsid w:val="004A157C"/>
    <w:rsid w:val="004C61E7"/>
    <w:rsid w:val="00506122"/>
    <w:rsid w:val="00515CA8"/>
    <w:rsid w:val="00555BE4"/>
    <w:rsid w:val="006A30D9"/>
    <w:rsid w:val="006E45A2"/>
    <w:rsid w:val="007412CD"/>
    <w:rsid w:val="00785FFD"/>
    <w:rsid w:val="00983914"/>
    <w:rsid w:val="009E59AE"/>
    <w:rsid w:val="009F07E8"/>
    <w:rsid w:val="00A33A06"/>
    <w:rsid w:val="00AC4B1F"/>
    <w:rsid w:val="00B250D2"/>
    <w:rsid w:val="00B36031"/>
    <w:rsid w:val="00B72EC5"/>
    <w:rsid w:val="00B7342B"/>
    <w:rsid w:val="00BB2B58"/>
    <w:rsid w:val="00BB7AE9"/>
    <w:rsid w:val="00C30F14"/>
    <w:rsid w:val="00C45C83"/>
    <w:rsid w:val="00CB1422"/>
    <w:rsid w:val="00CE63F7"/>
    <w:rsid w:val="00D2053B"/>
    <w:rsid w:val="00D73814"/>
    <w:rsid w:val="00D73DDD"/>
    <w:rsid w:val="00D80802"/>
    <w:rsid w:val="00DA3F3E"/>
    <w:rsid w:val="00DA5725"/>
    <w:rsid w:val="00DB4301"/>
    <w:rsid w:val="00E46750"/>
    <w:rsid w:val="00E73E3F"/>
    <w:rsid w:val="00EF06F8"/>
    <w:rsid w:val="00F31EFA"/>
    <w:rsid w:val="00FD14F7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C6652-6966-40AB-8196-26E754A7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01"/>
  </w:style>
  <w:style w:type="paragraph" w:styleId="Footer">
    <w:name w:val="footer"/>
    <w:basedOn w:val="Normal"/>
    <w:link w:val="FooterChar"/>
    <w:uiPriority w:val="99"/>
    <w:unhideWhenUsed/>
    <w:rsid w:val="00DB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01"/>
  </w:style>
  <w:style w:type="paragraph" w:styleId="ListParagraph">
    <w:name w:val="List Paragraph"/>
    <w:basedOn w:val="Normal"/>
    <w:uiPriority w:val="34"/>
    <w:qFormat/>
    <w:rsid w:val="00C45C83"/>
    <w:pPr>
      <w:ind w:left="720"/>
      <w:contextualSpacing/>
    </w:pPr>
  </w:style>
  <w:style w:type="table" w:styleId="TableGrid">
    <w:name w:val="Table Grid"/>
    <w:basedOn w:val="TableNormal"/>
    <w:uiPriority w:val="39"/>
    <w:rsid w:val="006E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Sreedhar K M</dc:creator>
  <cp:keywords/>
  <dc:description/>
  <cp:lastModifiedBy>Malu.M</cp:lastModifiedBy>
  <cp:revision>3</cp:revision>
  <dcterms:created xsi:type="dcterms:W3CDTF">2018-07-02T10:46:00Z</dcterms:created>
  <dcterms:modified xsi:type="dcterms:W3CDTF">2018-07-05T10:48:00Z</dcterms:modified>
</cp:coreProperties>
</file>